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39" w:rsidRDefault="004C7339" w:rsidP="004C7339">
      <w:pPr>
        <w:rPr>
          <w:rFonts w:ascii="楷体_GB2312" w:eastAsia="楷体_GB2312" w:hAnsi="楷体" w:hint="eastAsia"/>
          <w:b/>
          <w:color w:val="000000"/>
        </w:rPr>
      </w:pPr>
      <w:r>
        <w:rPr>
          <w:rFonts w:ascii="楷体_GB2312" w:eastAsia="楷体_GB2312" w:hAnsi="楷体" w:hint="eastAsia"/>
          <w:b/>
          <w:color w:val="000000"/>
        </w:rPr>
        <w:t>附件3：</w:t>
      </w:r>
    </w:p>
    <w:p w:rsidR="004C7339" w:rsidRDefault="004C7339" w:rsidP="004C7339">
      <w:pPr>
        <w:jc w:val="center"/>
        <w:rPr>
          <w:rFonts w:ascii="宋体" w:eastAsia="宋体" w:hAnsi="宋体" w:hint="eastAsia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关于填写实施北京市妇女儿童发展规划</w:t>
      </w:r>
    </w:p>
    <w:p w:rsidR="004C7339" w:rsidRDefault="004C7339" w:rsidP="004C7339">
      <w:pPr>
        <w:jc w:val="center"/>
        <w:rPr>
          <w:rFonts w:ascii="宋体" w:eastAsia="宋体" w:hAnsi="宋体" w:hint="eastAsia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示范单位（2016—2020年）申报表的说明</w:t>
      </w:r>
    </w:p>
    <w:p w:rsidR="004C7339" w:rsidRDefault="004C7339" w:rsidP="004C7339">
      <w:pPr>
        <w:rPr>
          <w:rFonts w:ascii="仿宋_GB2312" w:hint="eastAsia"/>
          <w:color w:val="000000"/>
        </w:rPr>
      </w:pPr>
    </w:p>
    <w:p w:rsidR="004C7339" w:rsidRDefault="004C7339" w:rsidP="004C7339">
      <w:pPr>
        <w:ind w:firstLineChars="200" w:firstLine="640"/>
        <w:rPr>
          <w:rFonts w:ascii="仿宋_GB2312" w:hAnsi="仿宋" w:hint="eastAsia"/>
          <w:color w:val="000000"/>
        </w:rPr>
      </w:pPr>
      <w:r>
        <w:rPr>
          <w:rFonts w:ascii="仿宋_GB2312" w:hAnsi="仿宋" w:hint="eastAsia"/>
          <w:color w:val="000000"/>
        </w:rPr>
        <w:t>1、附件1只提供表样，正式《申报表》请各单位用A4纸电脑填表制作，一式3份。</w:t>
      </w:r>
    </w:p>
    <w:p w:rsidR="004C7339" w:rsidRDefault="004C7339" w:rsidP="004C7339">
      <w:pPr>
        <w:ind w:firstLineChars="200" w:firstLine="640"/>
        <w:rPr>
          <w:rFonts w:ascii="仿宋_GB2312" w:hAnsi="仿宋" w:hint="eastAsia"/>
          <w:color w:val="000000"/>
        </w:rPr>
      </w:pPr>
      <w:r>
        <w:rPr>
          <w:rFonts w:ascii="仿宋_GB2312" w:hAnsi="仿宋" w:hint="eastAsia"/>
          <w:color w:val="000000"/>
        </w:rPr>
        <w:t>2、填写情况要实事求是，工作情况报告字数以4000字左右为宜。</w:t>
      </w:r>
    </w:p>
    <w:p w:rsidR="004C7339" w:rsidRDefault="004C7339" w:rsidP="004C7339">
      <w:pPr>
        <w:ind w:firstLineChars="200" w:firstLine="640"/>
        <w:rPr>
          <w:rFonts w:ascii="仿宋_GB2312" w:hAnsi="仿宋" w:hint="eastAsia"/>
          <w:color w:val="000000"/>
        </w:rPr>
      </w:pPr>
      <w:r>
        <w:rPr>
          <w:rFonts w:ascii="仿宋_GB2312" w:hAnsi="仿宋" w:hint="eastAsia"/>
          <w:color w:val="000000"/>
        </w:rPr>
        <w:t>3、上报时间：请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7"/>
        </w:smartTagPr>
        <w:r>
          <w:rPr>
            <w:rFonts w:ascii="仿宋_GB2312" w:hAnsi="仿宋" w:hint="eastAsia"/>
            <w:color w:val="000000"/>
          </w:rPr>
          <w:t>2017年6月20日</w:t>
        </w:r>
      </w:smartTag>
      <w:r>
        <w:rPr>
          <w:rFonts w:ascii="仿宋_GB2312" w:hAnsi="仿宋" w:hint="eastAsia"/>
          <w:color w:val="000000"/>
        </w:rPr>
        <w:t>前将示范单位申报表的纸质版和电子版按时报送市妇儿工委办公室。</w:t>
      </w:r>
    </w:p>
    <w:p w:rsidR="004B75F2" w:rsidRPr="004C7339" w:rsidRDefault="004B75F2"/>
    <w:sectPr w:rsidR="004B75F2" w:rsidRPr="004C7339" w:rsidSect="004B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339"/>
    <w:rsid w:val="004B75F2"/>
    <w:rsid w:val="004C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3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2017-06-16T01:02:00Z</dcterms:created>
  <dcterms:modified xsi:type="dcterms:W3CDTF">2017-06-16T01:03:00Z</dcterms:modified>
</cp:coreProperties>
</file>