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30" w:rsidRDefault="00625930" w:rsidP="0062593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625930" w:rsidRDefault="00625930" w:rsidP="0062593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41F91">
        <w:rPr>
          <w:rFonts w:ascii="方正小标宋简体" w:eastAsia="方正小标宋简体" w:hint="eastAsia"/>
          <w:sz w:val="44"/>
          <w:szCs w:val="44"/>
        </w:rPr>
        <w:t>全国三八红旗手</w:t>
      </w:r>
      <w:r>
        <w:rPr>
          <w:rFonts w:ascii="方正小标宋简体" w:eastAsia="方正小标宋简体" w:hint="eastAsia"/>
          <w:sz w:val="44"/>
          <w:szCs w:val="44"/>
        </w:rPr>
        <w:t>（候选）</w:t>
      </w:r>
      <w:r w:rsidRPr="00741F91">
        <w:rPr>
          <w:rFonts w:ascii="方正小标宋简体" w:eastAsia="方正小标宋简体" w:hint="eastAsia"/>
          <w:sz w:val="44"/>
          <w:szCs w:val="44"/>
        </w:rPr>
        <w:t>事迹</w:t>
      </w:r>
    </w:p>
    <w:p w:rsidR="00625930" w:rsidRDefault="00625930" w:rsidP="0062593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25930" w:rsidRPr="008366A6" w:rsidRDefault="00625930" w:rsidP="00625930">
      <w:pPr>
        <w:adjustRightInd w:val="0"/>
        <w:snapToGrid w:val="0"/>
        <w:spacing w:line="560" w:lineRule="exact"/>
        <w:ind w:firstLine="672"/>
        <w:rPr>
          <w:rFonts w:ascii="仿宋_GB2312" w:eastAsia="仿宋_GB2312" w:hAnsi="宋体" w:hint="eastAsia"/>
          <w:b/>
          <w:sz w:val="32"/>
          <w:szCs w:val="32"/>
        </w:rPr>
      </w:pPr>
      <w:r w:rsidRPr="008366A6">
        <w:rPr>
          <w:rFonts w:ascii="仿宋_GB2312" w:eastAsia="仿宋_GB2312" w:hAnsi="宋体" w:hint="eastAsia"/>
          <w:b/>
          <w:sz w:val="32"/>
          <w:szCs w:val="32"/>
        </w:rPr>
        <w:t>1.何超琼，（香港）信德集团行政主席，北京港澳台侨妇女联谊会会长</w:t>
      </w:r>
    </w:p>
    <w:p w:rsidR="00625930" w:rsidRPr="008366A6" w:rsidRDefault="00625930" w:rsidP="00625930">
      <w:pPr>
        <w:adjustRightInd w:val="0"/>
        <w:snapToGrid w:val="0"/>
        <w:spacing w:line="560" w:lineRule="exact"/>
        <w:ind w:firstLine="672"/>
        <w:rPr>
          <w:rFonts w:ascii="仿宋_GB2312" w:eastAsia="仿宋_GB2312" w:hAnsi="宋体" w:hint="eastAsia"/>
          <w:sz w:val="32"/>
          <w:szCs w:val="32"/>
        </w:rPr>
      </w:pPr>
      <w:r w:rsidRPr="0082105C">
        <w:rPr>
          <w:rFonts w:ascii="仿宋_GB2312" w:eastAsia="仿宋_GB2312" w:hAnsi="宋体" w:hint="eastAsia"/>
          <w:sz w:val="32"/>
          <w:szCs w:val="32"/>
        </w:rPr>
        <w:t>何超琼，（香港）信德集团行政主席，北京港澳台侨妇女联谊会会长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82105C">
        <w:rPr>
          <w:rFonts w:ascii="仿宋_GB2312" w:eastAsia="仿宋_GB2312" w:hAnsi="宋体" w:hint="eastAsia"/>
          <w:sz w:val="32"/>
          <w:szCs w:val="32"/>
        </w:rPr>
        <w:t>全国妇联执委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B11F7B">
        <w:rPr>
          <w:rFonts w:ascii="仿宋_GB2312" w:eastAsia="仿宋_GB2312" w:hAnsi="宋体" w:hint="eastAsia"/>
          <w:sz w:val="32"/>
          <w:szCs w:val="32"/>
        </w:rPr>
        <w:t>多年来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B11F7B">
        <w:rPr>
          <w:rFonts w:ascii="仿宋_GB2312" w:eastAsia="仿宋_GB2312" w:hAnsi="宋体" w:hint="eastAsia"/>
          <w:sz w:val="32"/>
          <w:szCs w:val="32"/>
        </w:rPr>
        <w:t>她关心港澳和内地妇女事业发展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B11F7B">
        <w:rPr>
          <w:rFonts w:ascii="仿宋_GB2312" w:eastAsia="仿宋_GB2312" w:hAnsi="宋体" w:hint="eastAsia"/>
          <w:sz w:val="32"/>
          <w:szCs w:val="32"/>
        </w:rPr>
        <w:t>履职尽责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B11F7B">
        <w:rPr>
          <w:rFonts w:ascii="仿宋_GB2312" w:eastAsia="仿宋_GB2312" w:hAnsi="宋体" w:hint="eastAsia"/>
          <w:sz w:val="32"/>
          <w:szCs w:val="32"/>
        </w:rPr>
        <w:t>担当务实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B11F7B">
        <w:rPr>
          <w:rFonts w:ascii="仿宋_GB2312" w:eastAsia="仿宋_GB2312" w:hAnsi="宋体" w:hint="eastAsia"/>
          <w:sz w:val="32"/>
          <w:szCs w:val="32"/>
        </w:rPr>
        <w:t>在妇女工作上积极作为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505325">
        <w:rPr>
          <w:rFonts w:ascii="仿宋_GB2312" w:eastAsia="仿宋_GB2312" w:hAnsi="宋体" w:hint="eastAsia"/>
          <w:sz w:val="32"/>
          <w:szCs w:val="32"/>
        </w:rPr>
        <w:t>履行港澳妇女代表的双重责任，积极推动香港妇女对国家的了解和认同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505325">
        <w:rPr>
          <w:rFonts w:ascii="仿宋_GB2312" w:eastAsia="仿宋_GB2312" w:hAnsi="宋体" w:hint="eastAsia"/>
          <w:sz w:val="32"/>
          <w:szCs w:val="32"/>
        </w:rPr>
        <w:t>香港“修例”风波以来，牵头召集香港各界妇女发起“8·25全港妇女守护家园大集会”齐声呼吁香港社会向暴力说不。以香港各界妇女联合协进会主席的身份发表题为《中国香港的真实情况》的演讲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505325">
        <w:rPr>
          <w:rFonts w:ascii="仿宋_GB2312" w:eastAsia="仿宋_GB2312" w:hAnsi="宋体" w:hint="eastAsia"/>
          <w:sz w:val="32"/>
          <w:szCs w:val="32"/>
        </w:rPr>
        <w:t>谴责香港暴力行为。在澳门创立京澳经济文化交流促进会，积极推动京澳两地在文化、科技、教育等范畴的交流合作</w:t>
      </w:r>
      <w:r>
        <w:rPr>
          <w:rFonts w:ascii="仿宋_GB2312" w:eastAsia="仿宋_GB2312" w:hAnsi="宋体" w:hint="eastAsia"/>
          <w:sz w:val="32"/>
          <w:szCs w:val="32"/>
        </w:rPr>
        <w:t>。响应</w:t>
      </w:r>
      <w:r w:rsidRPr="00505325">
        <w:rPr>
          <w:rFonts w:ascii="仿宋_GB2312" w:eastAsia="仿宋_GB2312" w:hAnsi="宋体" w:hint="eastAsia"/>
          <w:sz w:val="32"/>
          <w:szCs w:val="32"/>
        </w:rPr>
        <w:t>首都统一战线走进美丽乡村系列行动精准帮扶低收入村项目，带头支持并号召澳区委员及会员筹集资金51万元，推进精准帮扶工作。在庆祝新中国成立70周年、喜迎澳门回归祖国20周年之际，</w:t>
      </w:r>
      <w:r>
        <w:rPr>
          <w:rFonts w:ascii="仿宋_GB2312" w:eastAsia="仿宋_GB2312" w:hAnsi="宋体" w:hint="eastAsia"/>
          <w:sz w:val="32"/>
          <w:szCs w:val="32"/>
        </w:rPr>
        <w:t>促成马首铜像永久归藏圆明园，</w:t>
      </w:r>
      <w:r w:rsidRPr="00505325">
        <w:rPr>
          <w:rFonts w:ascii="仿宋_GB2312" w:eastAsia="仿宋_GB2312" w:hAnsi="宋体" w:hint="eastAsia"/>
          <w:sz w:val="32"/>
          <w:szCs w:val="32"/>
        </w:rPr>
        <w:t>网友评论积极正面，极大激发了大家的爱国热情。</w:t>
      </w:r>
      <w:r>
        <w:rPr>
          <w:rFonts w:ascii="仿宋_GB2312" w:eastAsia="仿宋_GB2312" w:hAnsi="宋体" w:hint="eastAsia"/>
          <w:sz w:val="32"/>
          <w:szCs w:val="32"/>
        </w:rPr>
        <w:t>她</w:t>
      </w:r>
      <w:r w:rsidRPr="00505325">
        <w:rPr>
          <w:rFonts w:ascii="仿宋_GB2312" w:eastAsia="仿宋_GB2312" w:hAnsi="宋体" w:hint="eastAsia"/>
          <w:sz w:val="32"/>
          <w:szCs w:val="32"/>
        </w:rPr>
        <w:t>将信德集团中国区总部设于北京，以投资者身份参与位于通州区的综合发展项目，响应城市</w:t>
      </w:r>
      <w:r>
        <w:rPr>
          <w:rFonts w:ascii="仿宋_GB2312" w:eastAsia="仿宋_GB2312" w:hint="eastAsia"/>
          <w:sz w:val="32"/>
          <w:szCs w:val="32"/>
        </w:rPr>
        <w:t>副中心的发展规划，为通州创造就业机会、培养及培育现代服务业人才。</w:t>
      </w:r>
      <w:r w:rsidRPr="00505325">
        <w:rPr>
          <w:rFonts w:ascii="仿宋_GB2312" w:eastAsia="仿宋_GB2312" w:hAnsi="宋体" w:hint="eastAsia"/>
          <w:sz w:val="32"/>
          <w:szCs w:val="32"/>
        </w:rPr>
        <w:t>新冠疫情暴发后，</w:t>
      </w:r>
      <w:r>
        <w:rPr>
          <w:rFonts w:ascii="仿宋_GB2312" w:eastAsia="仿宋_GB2312" w:hint="eastAsia"/>
          <w:sz w:val="32"/>
          <w:szCs w:val="32"/>
        </w:rPr>
        <w:t>带领集团捐款捐物，</w:t>
      </w:r>
      <w:r w:rsidRPr="001D44CD">
        <w:rPr>
          <w:rFonts w:ascii="仿宋_GB2312" w:eastAsia="仿宋_GB2312" w:hAnsi="宋体" w:hint="eastAsia"/>
          <w:bCs/>
          <w:sz w:val="32"/>
          <w:szCs w:val="32"/>
        </w:rPr>
        <w:t>全力支持湖北抗疫一线</w:t>
      </w:r>
      <w:r w:rsidRPr="001D44CD">
        <w:rPr>
          <w:rFonts w:ascii="仿宋_GB2312" w:eastAsia="仿宋_GB2312" w:hint="eastAsia"/>
          <w:bCs/>
          <w:sz w:val="32"/>
          <w:szCs w:val="32"/>
        </w:rPr>
        <w:t>。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曾获得北京市华人华侨京华奖、</w:t>
      </w:r>
      <w:r w:rsidRPr="00C7043F">
        <w:rPr>
          <w:rFonts w:ascii="仿宋_GB2312" w:eastAsia="仿宋_GB2312" w:hint="eastAsia"/>
          <w:bCs/>
          <w:sz w:val="32"/>
          <w:szCs w:val="32"/>
        </w:rPr>
        <w:t>澳门旅游功绩勋章</w:t>
      </w:r>
      <w:r>
        <w:rPr>
          <w:rFonts w:ascii="仿宋_GB2312" w:eastAsia="仿宋_GB2312" w:hint="eastAsia"/>
          <w:bCs/>
          <w:sz w:val="32"/>
          <w:szCs w:val="32"/>
        </w:rPr>
        <w:t>、北京市三八红旗奖章。</w:t>
      </w:r>
    </w:p>
    <w:p w:rsidR="00625930" w:rsidRPr="008366A6" w:rsidRDefault="00625930" w:rsidP="00625930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</w:rPr>
      </w:pPr>
      <w:r w:rsidRPr="008366A6">
        <w:rPr>
          <w:rFonts w:ascii="仿宋_GB2312" w:eastAsia="仿宋_GB2312" w:hint="eastAsia"/>
          <w:b/>
          <w:sz w:val="32"/>
        </w:rPr>
        <w:t>2.马兰，58同城首席信息内容安全官、58集团党委书记</w:t>
      </w:r>
    </w:p>
    <w:p w:rsidR="00625930" w:rsidRPr="0025079D" w:rsidRDefault="00625930" w:rsidP="0062593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8366A6">
        <w:rPr>
          <w:rFonts w:ascii="仿宋_GB2312" w:eastAsia="仿宋_GB2312" w:hint="eastAsia"/>
          <w:sz w:val="32"/>
        </w:rPr>
        <w:t>马兰，58同城首席信息内容安全官、58集团党委书记</w:t>
      </w:r>
      <w:r>
        <w:rPr>
          <w:rFonts w:ascii="仿宋_GB2312" w:eastAsia="仿宋_GB2312" w:hint="eastAsia"/>
          <w:sz w:val="32"/>
        </w:rPr>
        <w:t>。</w:t>
      </w:r>
      <w:r w:rsidRPr="008366A6">
        <w:rPr>
          <w:rFonts w:ascii="仿宋_GB2312" w:eastAsia="仿宋_GB2312" w:hint="eastAsia"/>
          <w:sz w:val="32"/>
        </w:rPr>
        <w:t>为建设清朗网络空间、促进公司健康发展，她牵头成立58集团信息安全领导小组,建立健全公司内容安全联动审核机制，全面引导业务内容方向，通过58同镇、58部落策划专题版块引导网友正向发声，促进平台传播正能量。</w:t>
      </w:r>
      <w:r>
        <w:rPr>
          <w:rFonts w:ascii="仿宋_GB2312" w:eastAsia="仿宋_GB2312" w:hint="eastAsia"/>
          <w:sz w:val="32"/>
        </w:rPr>
        <w:t>新中国成立70周年庆祝活动期间</w:t>
      </w:r>
      <w:r w:rsidRPr="008366A6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她</w:t>
      </w:r>
      <w:r w:rsidRPr="008366A6">
        <w:rPr>
          <w:rFonts w:ascii="仿宋_GB2312" w:eastAsia="仿宋_GB2312" w:hint="eastAsia"/>
          <w:sz w:val="32"/>
        </w:rPr>
        <w:t>保障“新中国成立70</w:t>
      </w:r>
      <w:r w:rsidRPr="008366A6">
        <w:rPr>
          <w:rFonts w:ascii="仿宋_GB2312" w:eastAsia="仿宋_GB2312" w:hint="eastAsia"/>
          <w:sz w:val="32"/>
        </w:rPr>
        <w:t> </w:t>
      </w:r>
      <w:r w:rsidRPr="008366A6">
        <w:rPr>
          <w:rFonts w:ascii="仿宋_GB2312" w:eastAsia="仿宋_GB2312" w:hint="eastAsia"/>
          <w:sz w:val="32"/>
        </w:rPr>
        <w:t>周年”大庆期间平台零信息安全</w:t>
      </w:r>
      <w:r w:rsidRPr="0025079D">
        <w:rPr>
          <w:rFonts w:ascii="仿宋_GB2312" w:eastAsia="仿宋_GB2312" w:hint="eastAsia"/>
          <w:sz w:val="32"/>
        </w:rPr>
        <w:t>事故，组建员工队伍参加国庆群众方阵游行。她不断探索互联网与党建、公益融合的新方向，以“党建促公益”为出发点，筹建成立58公益中心、58公益基金会，在就业助残、精准扶贫、社会关爱等领域持续发力。在新冠肺炎疫情发生后，她第一时间指导基金会参加抗疫防疫，先后组织捐献价值200万元的医疗物资运往抗疫一线，并号召公司党员积极参加联防联控，踊跃捐款。组织湖北省女性公益网络专场招聘会，为广大女性提供上千工作岗位。</w:t>
      </w:r>
      <w:r>
        <w:rPr>
          <w:rFonts w:ascii="仿宋_GB2312" w:eastAsia="仿宋_GB2312" w:hint="eastAsia"/>
          <w:sz w:val="32"/>
        </w:rPr>
        <w:t>曾获得北京市三八红旗奖章。</w:t>
      </w:r>
    </w:p>
    <w:p w:rsidR="00625930" w:rsidRPr="008366A6" w:rsidRDefault="00625930" w:rsidP="00625930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</w:p>
    <w:p w:rsidR="00AE403D" w:rsidRDefault="00AE403D"/>
    <w:sectPr w:rsidR="00AE403D" w:rsidSect="004B7FB1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930"/>
    <w:rsid w:val="00625930"/>
    <w:rsid w:val="00AE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3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2021-01-22T07:42:00Z</dcterms:created>
  <dcterms:modified xsi:type="dcterms:W3CDTF">2021-01-22T07:42:00Z</dcterms:modified>
</cp:coreProperties>
</file>