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6" w:type="dxa"/>
        <w:tblInd w:w="91" w:type="dxa"/>
        <w:tblLook w:val="04A0"/>
      </w:tblPr>
      <w:tblGrid>
        <w:gridCol w:w="480"/>
        <w:gridCol w:w="540"/>
        <w:gridCol w:w="640"/>
        <w:gridCol w:w="700"/>
        <w:gridCol w:w="2052"/>
        <w:gridCol w:w="567"/>
        <w:gridCol w:w="708"/>
        <w:gridCol w:w="709"/>
        <w:gridCol w:w="709"/>
        <w:gridCol w:w="709"/>
        <w:gridCol w:w="850"/>
        <w:gridCol w:w="567"/>
        <w:gridCol w:w="709"/>
        <w:gridCol w:w="2126"/>
        <w:gridCol w:w="851"/>
        <w:gridCol w:w="1275"/>
        <w:gridCol w:w="1134"/>
      </w:tblGrid>
      <w:tr w:rsidR="00B753E2" w:rsidRPr="00B753E2" w:rsidTr="00B753E2">
        <w:trPr>
          <w:trHeight w:val="1020"/>
        </w:trPr>
        <w:tc>
          <w:tcPr>
            <w:tcW w:w="153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B753E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2018年市妇联事业单位面向社会公开招聘工作人员岗位需求表</w:t>
            </w:r>
          </w:p>
        </w:tc>
      </w:tr>
      <w:tr w:rsidR="00B753E2" w:rsidRPr="00B753E2" w:rsidTr="00B753E2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用人</w:t>
            </w: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部门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职位</w:t>
            </w: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简介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是否组织专业考试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计划聘用人数与面试人选确定比例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7F151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753E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联系人、联系电话</w:t>
            </w:r>
          </w:p>
        </w:tc>
      </w:tr>
      <w:tr w:rsidR="00B753E2" w:rsidRPr="00B753E2" w:rsidTr="00B753E2">
        <w:trPr>
          <w:trHeight w:val="23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北京市妇女联合会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北京市妇女儿童社会服务中心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服务管理岗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负责协调落实社会公益活动的统筹保障工作；公益服务场所相关事宜的统筹协调等工作。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全日制大学本科及以上学历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社会工作学等相关专业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1.北京市户口；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2.具有2年以上工作经历；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3.具有较强的公文写作能力、语言表达能力和组织协调能力；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4.具有助理社会工作师（初级）及以上职业水平证书。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1:5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倪秀丽：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88011656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江红：67769508</w:t>
            </w:r>
          </w:p>
        </w:tc>
      </w:tr>
      <w:tr w:rsidR="00B753E2" w:rsidRPr="00B753E2" w:rsidTr="00B753E2">
        <w:trPr>
          <w:trHeight w:val="3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753E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财务岗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负责执行费用报销的票据收集和收付款审批工作；负责办理现金支取及银行结算业务，负责银行帐户的日常结算，负责各项收付款业务，负责税务发票、相关收据以及支票等凭据的保管，负责清理账目。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全日制大专或大学以上学历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会计学、金融学、经济学、审计学、财务管理等相关专业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1.北京市户口；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2.具有2年及以上相关工作经历；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3.具有会计从业资格。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1:5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B753E2" w:rsidRPr="00B753E2" w:rsidTr="00B753E2">
        <w:trPr>
          <w:trHeight w:val="24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753E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北京市妇女联合会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北京市妇女国际交流中心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外事管理岗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负责外事出访手续的办理工作，承担外事专办员职责；负责整合相关外事工作制度，协助做好外事基地建设和相关接待工作；完成临时交办的工作。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全日制大学本科及以上学历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外语、国际关系、公共管理学、经济管理学、社会学、中文、法学等相关专业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1.北京市户口；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2.大学英语六级水平，具有良好的英语书面及口语表达能力；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3.具有较强语言表达能力和组织协调能力；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4.具有外事工作或相关工作经验者优先；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5.特别优秀的，年龄可适当放宽。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1:5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倪秀丽：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88011656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杨柳：59865852</w:t>
            </w:r>
          </w:p>
        </w:tc>
      </w:tr>
      <w:tr w:rsidR="00B753E2" w:rsidRPr="00B753E2" w:rsidTr="00B753E2">
        <w:trPr>
          <w:trHeight w:val="267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753E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对外宣传岗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负责中心微博、微信及市妇联英文网站等对外宣传平台的内容编辑和管理工作；负责对外宣传材料、宣传片的内容编辑和制作，承担中心信息员工作；负责本科室资料整理归档工作；完成临时交办的工作。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全日制大学本科及以上学历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外语、国际关系、公共管理学、经济管理学、社会学、中文、法学、信息管理等相关专业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1.北京市户口；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2.大学英语六级水平，具有良好的英语书面及口语表达能力；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3.具有较强的新闻采编素质和较高水平的新闻写作和编辑能力；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4.掌握文字处理、图片处理等相关应用软件；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5.了解新媒体的现状及发展趋势;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6.具有外事工作或相关工作经验者优先。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1:5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B753E2" w:rsidRPr="00B753E2" w:rsidTr="00B753E2">
        <w:trPr>
          <w:trHeight w:val="19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753E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北京市妇女联合会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北京市三八服务中心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财务岗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负责中心财务管理工作，制订中心各项财务规章制度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并安排实施；能独立完成会计凭证编制和各种财务报表编制报送工作；负责固定资产登记备案、定期盘点等工作。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财务管理等相关专业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B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1.北京市户口；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 w:type="page"/>
            </w:r>
          </w:p>
          <w:p w:rsidR="00EF68B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2.具有会计从业资格；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 w:type="page"/>
              <w:t>3.有从事财务工作2年以上管理者优先(单位出具相关证明),党员优先；</w:t>
            </w:r>
          </w:p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 w:type="page"/>
              <w:t>4.特别优秀的，年龄可适当放宽。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1:5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倪秀丽：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 w:type="page"/>
              <w:t>88011656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 w:type="page"/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 w:type="page"/>
              <w:t>范琛：67703119</w:t>
            </w:r>
          </w:p>
        </w:tc>
      </w:tr>
      <w:tr w:rsidR="00B753E2" w:rsidRPr="00B753E2" w:rsidTr="00B753E2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753E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教研岗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负责培训教学工作；协助培训部主任制定培训计划，组织落实好培训人员；负责管理教学设备设施维护、使用；协助培训部主任做好其它各项工作。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1.北京市户口；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2.有一定的语言表达、文字能力、创新能力和分析能力；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3.有从事家政培训工作2年以上管理者优先(单位出具相关证明)；具有教育培训类项目经验者优先；党员优先。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1:5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B753E2" w:rsidRPr="00B753E2" w:rsidTr="00B753E2">
        <w:trPr>
          <w:trHeight w:val="19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753E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综合岗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具体负责巾帼家政行业中介服务相关工作；负责用工派遣、用户接待、化解合同纠纷工作；协助客服部主任做好相关工作。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1.北京市户口；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2.有一定的语言表达、文字能力、计算机应用基础；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3.有从事家政工作2年以上管理者优先(单位出具相关证明)；党员优先；</w:t>
            </w: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4.特别优秀的，年龄可适当放宽。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E2" w:rsidRPr="00B753E2" w:rsidRDefault="00B753E2" w:rsidP="00B753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53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1:5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E2" w:rsidRPr="00B753E2" w:rsidRDefault="00B753E2" w:rsidP="00B753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F0425B" w:rsidRDefault="00F0425B"/>
    <w:sectPr w:rsidR="00F0425B" w:rsidSect="00B753E2">
      <w:pgSz w:w="16838" w:h="11906" w:orient="landscape"/>
      <w:pgMar w:top="737" w:right="567" w:bottom="737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BA" w:rsidRDefault="002632BA" w:rsidP="00EF68B2">
      <w:r>
        <w:separator/>
      </w:r>
    </w:p>
  </w:endnote>
  <w:endnote w:type="continuationSeparator" w:id="0">
    <w:p w:rsidR="002632BA" w:rsidRDefault="002632BA" w:rsidP="00EF6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BA" w:rsidRDefault="002632BA" w:rsidP="00EF68B2">
      <w:r>
        <w:separator/>
      </w:r>
    </w:p>
  </w:footnote>
  <w:footnote w:type="continuationSeparator" w:id="0">
    <w:p w:rsidR="002632BA" w:rsidRDefault="002632BA" w:rsidP="00EF6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3E2"/>
    <w:rsid w:val="00054839"/>
    <w:rsid w:val="002632BA"/>
    <w:rsid w:val="00633968"/>
    <w:rsid w:val="007F1511"/>
    <w:rsid w:val="00B753E2"/>
    <w:rsid w:val="00C22ACD"/>
    <w:rsid w:val="00E55896"/>
    <w:rsid w:val="00EF68B2"/>
    <w:rsid w:val="00F0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8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8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Company>Lenovo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2018-04-27T06:33:00Z</dcterms:created>
  <dcterms:modified xsi:type="dcterms:W3CDTF">2018-04-27T06:33:00Z</dcterms:modified>
</cp:coreProperties>
</file>